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824E" w14:textId="77777777" w:rsidR="007A2B58" w:rsidRPr="003B3E82" w:rsidRDefault="007A2B58" w:rsidP="007A2B58">
      <w:pPr>
        <w:spacing w:after="0"/>
        <w:rPr>
          <w:color w:val="FF0000"/>
        </w:rPr>
      </w:pPr>
      <w:r w:rsidRPr="003B3E82">
        <w:t>TOWN OF PERU PLANNING COMMISSION</w:t>
      </w:r>
      <w:r>
        <w:t xml:space="preserve"> </w:t>
      </w:r>
    </w:p>
    <w:p w14:paraId="6D43E30B" w14:textId="5CE51CA0" w:rsidR="007A2B58" w:rsidRPr="003B3E82" w:rsidRDefault="007A2B58" w:rsidP="007A2B58">
      <w:pPr>
        <w:spacing w:after="0"/>
      </w:pPr>
      <w:r w:rsidRPr="003B3E82">
        <w:t xml:space="preserve">MINUTES FOR THE MEETING OF </w:t>
      </w:r>
      <w:r>
        <w:t>3/12/25</w:t>
      </w:r>
    </w:p>
    <w:p w14:paraId="606A0ECF" w14:textId="77777777" w:rsidR="007A2B58" w:rsidRPr="00DF72F6" w:rsidRDefault="007A2B58" w:rsidP="007A2B58">
      <w:pPr>
        <w:pBdr>
          <w:bottom w:val="single" w:sz="12" w:space="1" w:color="auto"/>
        </w:pBdr>
        <w:spacing w:after="0"/>
        <w:rPr>
          <w:i/>
          <w:iCs/>
        </w:rPr>
      </w:pPr>
      <w:r w:rsidRPr="00DF72F6">
        <w:rPr>
          <w:i/>
          <w:iCs/>
        </w:rPr>
        <w:t>Pursuant 1 V.S.A. § 312 meeting minutes shall be posted no later than five calendar days from the date of the meeting</w:t>
      </w:r>
    </w:p>
    <w:p w14:paraId="5FC7181A" w14:textId="77777777" w:rsidR="007A2B58" w:rsidRDefault="007A2B58" w:rsidP="007A2B58">
      <w:pPr>
        <w:spacing w:after="0"/>
      </w:pPr>
      <w:r>
        <w:t>PRESENT</w:t>
      </w:r>
    </w:p>
    <w:p w14:paraId="6D4D4088" w14:textId="04DF2EDF" w:rsidR="007A2B58" w:rsidRDefault="007A2B58" w:rsidP="007A2B58">
      <w:pPr>
        <w:spacing w:after="0"/>
      </w:pPr>
      <w:r>
        <w:t>Mike Gayda-Chair, LJ Petra-Secretary, Andy Dahlstrom, Jim Jordan, Will Goodwin ZA, Samantha Page from BCRC</w:t>
      </w:r>
    </w:p>
    <w:p w14:paraId="7929549B" w14:textId="77777777" w:rsidR="007A2B58" w:rsidRDefault="007A2B58" w:rsidP="007A2B58">
      <w:pPr>
        <w:spacing w:after="0"/>
      </w:pPr>
    </w:p>
    <w:p w14:paraId="419FAC14" w14:textId="27E4A24E" w:rsidR="007A2B58" w:rsidRDefault="007A2B58" w:rsidP="007A2B58">
      <w:pPr>
        <w:spacing w:after="0"/>
      </w:pPr>
      <w:r>
        <w:t xml:space="preserve">Call to </w:t>
      </w:r>
      <w:proofErr w:type="gramStart"/>
      <w:r>
        <w:t>order</w:t>
      </w:r>
      <w:proofErr w:type="gramEnd"/>
      <w:r>
        <w:t xml:space="preserve"> 5:35 P.M.</w:t>
      </w:r>
    </w:p>
    <w:p w14:paraId="25995927" w14:textId="77777777" w:rsidR="007A2B58" w:rsidRDefault="007A2B58" w:rsidP="007A2B58">
      <w:pPr>
        <w:spacing w:after="0"/>
      </w:pPr>
    </w:p>
    <w:p w14:paraId="06FDF780" w14:textId="6371F999" w:rsidR="007A2B58" w:rsidRDefault="007A2B58" w:rsidP="007A2B58">
      <w:pPr>
        <w:spacing w:after="0"/>
      </w:pPr>
      <w:r>
        <w:t>Changes to Agenda: Add discussion of proposed affordable housing development and proposed changes to STR ordinance.</w:t>
      </w:r>
    </w:p>
    <w:p w14:paraId="580CA42B" w14:textId="77777777" w:rsidR="007A2B58" w:rsidRDefault="007A2B58" w:rsidP="007A2B58">
      <w:pPr>
        <w:spacing w:after="0"/>
      </w:pPr>
    </w:p>
    <w:p w14:paraId="7802E813" w14:textId="71204A42" w:rsidR="007A2B58" w:rsidRDefault="00820BAD" w:rsidP="007A2B58">
      <w:pPr>
        <w:spacing w:after="0"/>
      </w:pPr>
      <w:r>
        <w:t>Approved</w:t>
      </w:r>
      <w:r w:rsidR="007A2B58">
        <w:t xml:space="preserve"> Minutes of 2/12/25 </w:t>
      </w:r>
    </w:p>
    <w:p w14:paraId="228E14AB" w14:textId="77777777" w:rsidR="007A2B58" w:rsidRDefault="007A2B58" w:rsidP="007A2B58">
      <w:pPr>
        <w:spacing w:after="0"/>
      </w:pPr>
    </w:p>
    <w:p w14:paraId="1E5CB019" w14:textId="7EE0CBBA" w:rsidR="007A2B58" w:rsidRDefault="007A2B58" w:rsidP="007A2B58">
      <w:pPr>
        <w:spacing w:after="0"/>
      </w:pPr>
      <w:r>
        <w:t xml:space="preserve">New Business: Samantha Page from BCRC discussed </w:t>
      </w:r>
      <w:r w:rsidR="00820BAD">
        <w:t>the</w:t>
      </w:r>
      <w:r>
        <w:t xml:space="preserve"> </w:t>
      </w:r>
      <w:r w:rsidR="00820BAD">
        <w:t xml:space="preserve">current </w:t>
      </w:r>
      <w:r>
        <w:t>town plan’s strengths and weaknesses</w:t>
      </w:r>
      <w:r w:rsidR="00531087">
        <w:t>. Peru is required to do these reviews twice between town plan updates. She also discussed</w:t>
      </w:r>
      <w:r>
        <w:t xml:space="preserve"> future land use maps changes coming because of act 181</w:t>
      </w:r>
      <w:r w:rsidR="00531087">
        <w:t>.</w:t>
      </w:r>
    </w:p>
    <w:p w14:paraId="5D41F5D8" w14:textId="77777777" w:rsidR="007A2B58" w:rsidRDefault="007A2B58" w:rsidP="007A2B58">
      <w:pPr>
        <w:spacing w:after="0"/>
      </w:pPr>
    </w:p>
    <w:p w14:paraId="69A53928" w14:textId="51E1A2B4" w:rsidR="007A2B58" w:rsidRDefault="007A2B58" w:rsidP="007A2B58">
      <w:pPr>
        <w:spacing w:after="0"/>
      </w:pPr>
      <w:r>
        <w:t>The board reviewed proposed changes to section 9 of the town plan</w:t>
      </w:r>
    </w:p>
    <w:p w14:paraId="1DF7E9BD" w14:textId="77777777" w:rsidR="007A2B58" w:rsidRDefault="007A2B58" w:rsidP="007A2B58">
      <w:pPr>
        <w:spacing w:after="0"/>
      </w:pPr>
    </w:p>
    <w:p w14:paraId="776839C9" w14:textId="7BB0CBB7" w:rsidR="007A2B58" w:rsidRDefault="007A2B58" w:rsidP="007A2B58">
      <w:pPr>
        <w:spacing w:after="0"/>
      </w:pPr>
      <w:r>
        <w:t xml:space="preserve">The board discussed </w:t>
      </w:r>
      <w:r w:rsidR="00531087">
        <w:t xml:space="preserve">the following </w:t>
      </w:r>
      <w:r>
        <w:t xml:space="preserve">updates for the town Short Term Rental Ordinance, requiring Knox Boxes at houses with alarm systems, and requiring proof of inspection </w:t>
      </w:r>
      <w:r w:rsidR="00531087">
        <w:t xml:space="preserve">by the Fire Marshall for all </w:t>
      </w:r>
      <w:r w:rsidR="00820BAD">
        <w:t>short-term</w:t>
      </w:r>
      <w:r w:rsidR="00531087">
        <w:t xml:space="preserve"> rentals. LJ Petra moved that the ZA </w:t>
      </w:r>
      <w:r w:rsidR="00820BAD">
        <w:t>notified</w:t>
      </w:r>
      <w:r w:rsidR="00531087">
        <w:t xml:space="preserve"> the selectboard that the OC recommended the changes, seconded by Mike Gayda, passed unanimously.</w:t>
      </w:r>
    </w:p>
    <w:p w14:paraId="71AAAF14" w14:textId="77777777" w:rsidR="00531087" w:rsidRDefault="00531087" w:rsidP="007A2B58">
      <w:pPr>
        <w:spacing w:after="0"/>
      </w:pPr>
    </w:p>
    <w:p w14:paraId="2080B40E" w14:textId="1405DD79" w:rsidR="00531087" w:rsidRDefault="00531087" w:rsidP="007A2B58">
      <w:pPr>
        <w:spacing w:after="0"/>
      </w:pPr>
      <w:r>
        <w:t xml:space="preserve">The board discussed </w:t>
      </w:r>
      <w:r w:rsidR="00820BAD">
        <w:t>proposed affordable</w:t>
      </w:r>
      <w:r>
        <w:t xml:space="preserve"> housing development on Rt 11 </w:t>
      </w:r>
      <w:r w:rsidR="00820BAD">
        <w:t>near South</w:t>
      </w:r>
      <w:r>
        <w:t xml:space="preserve"> Rd which is in the planning phase.</w:t>
      </w:r>
    </w:p>
    <w:p w14:paraId="5A13011B" w14:textId="77777777" w:rsidR="00531087" w:rsidRDefault="00531087" w:rsidP="007A2B58">
      <w:pPr>
        <w:spacing w:after="0"/>
      </w:pPr>
    </w:p>
    <w:p w14:paraId="645BFF04" w14:textId="5C7A476D" w:rsidR="007A2B58" w:rsidRDefault="007A2B58" w:rsidP="007A2B58">
      <w:pPr>
        <w:spacing w:after="0"/>
      </w:pPr>
      <w:r>
        <w:t>Old Business: none</w:t>
      </w:r>
    </w:p>
    <w:p w14:paraId="64DC615B" w14:textId="77777777" w:rsidR="007A2B58" w:rsidRDefault="007A2B58" w:rsidP="007A2B58">
      <w:pPr>
        <w:spacing w:after="0"/>
      </w:pPr>
      <w:r>
        <w:t>Z.A. Report: none</w:t>
      </w:r>
    </w:p>
    <w:p w14:paraId="758FDBB0" w14:textId="77777777" w:rsidR="007A2B58" w:rsidRDefault="007A2B58" w:rsidP="007A2B58">
      <w:pPr>
        <w:spacing w:after="0"/>
      </w:pPr>
    </w:p>
    <w:p w14:paraId="3B3DB869" w14:textId="77777777" w:rsidR="007A2B58" w:rsidRDefault="007A2B58" w:rsidP="007A2B58">
      <w:pPr>
        <w:spacing w:after="0"/>
      </w:pPr>
    </w:p>
    <w:p w14:paraId="49D872C7" w14:textId="044B77F4" w:rsidR="007A2B58" w:rsidRPr="00ED5C29" w:rsidRDefault="007A2B58" w:rsidP="007A2B58">
      <w:pPr>
        <w:spacing w:after="0"/>
      </w:pPr>
      <w:r>
        <w:t>Meeting adjourned at 7:10 P.M.</w:t>
      </w:r>
    </w:p>
    <w:p w14:paraId="0FB825F2" w14:textId="77777777" w:rsidR="007A2B58" w:rsidRDefault="007A2B58" w:rsidP="007A2B58"/>
    <w:p w14:paraId="26946CBD" w14:textId="77777777" w:rsidR="007A2B58" w:rsidRDefault="007A2B58" w:rsidP="007A2B58"/>
    <w:p w14:paraId="271C4E80" w14:textId="77777777" w:rsidR="007A2B58" w:rsidRDefault="007A2B58" w:rsidP="007A2B58">
      <w:r>
        <w:t xml:space="preserve">Approved </w:t>
      </w:r>
      <w:proofErr w:type="gramStart"/>
      <w:r>
        <w:t>__________________________________________________________ _____/_____/</w:t>
      </w:r>
      <w:proofErr w:type="gramEnd"/>
      <w:r>
        <w:t>_____</w:t>
      </w:r>
    </w:p>
    <w:p w14:paraId="03FC550D" w14:textId="77777777" w:rsidR="007A2B58" w:rsidRDefault="007A2B58" w:rsidP="007A2B58">
      <w:r>
        <w:t>Write Name ____________________________________________________________</w:t>
      </w:r>
    </w:p>
    <w:p w14:paraId="218E23C0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58"/>
    <w:rsid w:val="00104352"/>
    <w:rsid w:val="00422D15"/>
    <w:rsid w:val="00531087"/>
    <w:rsid w:val="00573ED5"/>
    <w:rsid w:val="005B516D"/>
    <w:rsid w:val="007A2B58"/>
    <w:rsid w:val="00820BAD"/>
    <w:rsid w:val="00A56323"/>
    <w:rsid w:val="00AD7B89"/>
    <w:rsid w:val="00B959D2"/>
    <w:rsid w:val="00C813B0"/>
    <w:rsid w:val="00D26B7D"/>
    <w:rsid w:val="00EF78A3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316F"/>
  <w15:chartTrackingRefBased/>
  <w15:docId w15:val="{9D5540E1-B1B6-455B-81A7-589BF95D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5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B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B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B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B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B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B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B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B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B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2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B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2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B5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2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2025-03-13T14:10:00Z</cp:lastPrinted>
  <dcterms:created xsi:type="dcterms:W3CDTF">2025-03-13T14:38:00Z</dcterms:created>
  <dcterms:modified xsi:type="dcterms:W3CDTF">2025-03-13T14:38:00Z</dcterms:modified>
</cp:coreProperties>
</file>