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E0F8" w14:textId="77777777" w:rsidR="00CC50DC" w:rsidRPr="003B3E82" w:rsidRDefault="00CC50DC" w:rsidP="00CC50DC">
      <w:pPr>
        <w:spacing w:after="0"/>
        <w:rPr>
          <w:color w:val="FF0000"/>
        </w:rPr>
      </w:pPr>
      <w:r w:rsidRPr="003B3E82">
        <w:t>TOWN OF PERU PLANNING COMMISSION</w:t>
      </w:r>
      <w:r>
        <w:t xml:space="preserve"> </w:t>
      </w:r>
    </w:p>
    <w:p w14:paraId="44E05B77" w14:textId="2527A005" w:rsidR="00CC50DC" w:rsidRPr="003B3E82" w:rsidRDefault="00CC50DC" w:rsidP="00CC50DC">
      <w:pPr>
        <w:spacing w:after="0"/>
      </w:pPr>
      <w:r w:rsidRPr="003B3E82">
        <w:t xml:space="preserve">MINUTES FOR THE MEETING OF </w:t>
      </w:r>
      <w:r>
        <w:t>5/15/25</w:t>
      </w:r>
    </w:p>
    <w:p w14:paraId="6E21C81B" w14:textId="77777777" w:rsidR="00CC50DC" w:rsidRPr="00DF72F6" w:rsidRDefault="00CC50DC" w:rsidP="00CC50DC">
      <w:pPr>
        <w:pBdr>
          <w:bottom w:val="single" w:sz="12" w:space="1" w:color="auto"/>
        </w:pBdr>
        <w:spacing w:after="0"/>
        <w:rPr>
          <w:i/>
          <w:iCs/>
        </w:rPr>
      </w:pPr>
      <w:r w:rsidRPr="00DF72F6">
        <w:rPr>
          <w:i/>
          <w:iCs/>
        </w:rPr>
        <w:t>Pursuant 1 V.S.A. § 312 meeting minutes shall be posted no later than five calendar days from the date of the meeting</w:t>
      </w:r>
    </w:p>
    <w:p w14:paraId="2106B8E2" w14:textId="77777777" w:rsidR="00CC50DC" w:rsidRDefault="00CC50DC" w:rsidP="00CC50DC">
      <w:pPr>
        <w:spacing w:after="0"/>
      </w:pPr>
      <w:r>
        <w:t>PRESENT</w:t>
      </w:r>
    </w:p>
    <w:p w14:paraId="5BC3CCB3" w14:textId="5EDFB4AD" w:rsidR="00CC50DC" w:rsidRDefault="00CC50DC" w:rsidP="00CC50DC">
      <w:pPr>
        <w:spacing w:after="0"/>
      </w:pPr>
      <w:r>
        <w:t>LJ Petra-Secretary, Lucas Hughes, Andy Dahlstrom, Jim Jordan</w:t>
      </w:r>
    </w:p>
    <w:p w14:paraId="0190D695" w14:textId="2A79AE00" w:rsidR="00CC50DC" w:rsidRDefault="00CC50DC" w:rsidP="00CC50DC">
      <w:pPr>
        <w:pBdr>
          <w:bottom w:val="single" w:sz="12" w:space="1" w:color="auto"/>
        </w:pBdr>
        <w:spacing w:after="0"/>
      </w:pPr>
      <w:r>
        <w:t xml:space="preserve">Will Goodwin ZA, Sally Ogden </w:t>
      </w:r>
      <w:r w:rsidR="00695F3A">
        <w:t>-</w:t>
      </w:r>
      <w:r>
        <w:t xml:space="preserve">Township Preservation </w:t>
      </w:r>
      <w:proofErr w:type="gramStart"/>
      <w:r>
        <w:t>Board ,</w:t>
      </w:r>
      <w:proofErr w:type="gramEnd"/>
      <w:r>
        <w:t xml:space="preserve"> Alan </w:t>
      </w:r>
      <w:proofErr w:type="gramStart"/>
      <w:r>
        <w:t xml:space="preserve">Benoit </w:t>
      </w:r>
      <w:r w:rsidR="00695F3A">
        <w:t>-</w:t>
      </w:r>
      <w:proofErr w:type="gramEnd"/>
      <w:r>
        <w:t>Applicant, Alice Dibble</w:t>
      </w:r>
    </w:p>
    <w:p w14:paraId="2C84C6A8" w14:textId="77777777" w:rsidR="00CC50DC" w:rsidRDefault="00CC50DC" w:rsidP="00CC50DC">
      <w:pPr>
        <w:spacing w:after="0"/>
      </w:pPr>
    </w:p>
    <w:p w14:paraId="7CC5DB2B" w14:textId="461691C5" w:rsidR="00CC50DC" w:rsidRDefault="00CC50DC" w:rsidP="00CC50DC">
      <w:pPr>
        <w:spacing w:after="0"/>
      </w:pPr>
      <w:proofErr w:type="gramStart"/>
      <w:r>
        <w:t>Call</w:t>
      </w:r>
      <w:proofErr w:type="gramEnd"/>
      <w:r>
        <w:t xml:space="preserve"> to </w:t>
      </w:r>
      <w:proofErr w:type="gramStart"/>
      <w:r>
        <w:t>order</w:t>
      </w:r>
      <w:proofErr w:type="gramEnd"/>
      <w:r>
        <w:t xml:space="preserve"> 5:32 P.M.</w:t>
      </w:r>
    </w:p>
    <w:p w14:paraId="41CCCEBA" w14:textId="77777777" w:rsidR="00CC50DC" w:rsidRDefault="00CC50DC" w:rsidP="00CC50DC">
      <w:pPr>
        <w:spacing w:after="0"/>
      </w:pPr>
      <w:r>
        <w:t>Changes to Agenda: None</w:t>
      </w:r>
    </w:p>
    <w:p w14:paraId="38CCA3EC" w14:textId="77777777" w:rsidR="00CC50DC" w:rsidRDefault="00CC50DC" w:rsidP="00CC50DC">
      <w:pPr>
        <w:spacing w:after="0"/>
      </w:pPr>
    </w:p>
    <w:p w14:paraId="1DB979BD" w14:textId="77777777" w:rsidR="00CC50DC" w:rsidRDefault="00CC50DC" w:rsidP="00CC50DC">
      <w:pPr>
        <w:spacing w:after="0"/>
        <w:rPr>
          <w:b/>
          <w:bCs/>
          <w:u w:val="single"/>
        </w:rPr>
      </w:pPr>
      <w:r w:rsidRPr="00FD0561">
        <w:rPr>
          <w:b/>
          <w:bCs/>
          <w:u w:val="single"/>
        </w:rPr>
        <w:t xml:space="preserve">Hearing </w:t>
      </w:r>
    </w:p>
    <w:p w14:paraId="57CCFB71" w14:textId="32A10EB0" w:rsidR="00CC50DC" w:rsidRPr="00CC50DC" w:rsidRDefault="00CC50DC" w:rsidP="00CC50DC">
      <w:pPr>
        <w:spacing w:after="0"/>
      </w:pPr>
      <w:r w:rsidRPr="00CC50DC">
        <w:t>Alan Benoit’s</w:t>
      </w:r>
      <w:r>
        <w:t xml:space="preserve"> Application for exterior changes to a house in the Peru Village Historic District.</w:t>
      </w:r>
    </w:p>
    <w:p w14:paraId="6E3531DD" w14:textId="77777777" w:rsidR="00CC50DC" w:rsidRDefault="00CC50DC" w:rsidP="00CC50DC">
      <w:pPr>
        <w:spacing w:after="0"/>
        <w:rPr>
          <w:b/>
          <w:bCs/>
          <w:u w:val="single"/>
        </w:rPr>
      </w:pPr>
    </w:p>
    <w:p w14:paraId="2DB83E01" w14:textId="2510940C" w:rsidR="00CC50DC" w:rsidRDefault="00CC50DC" w:rsidP="00CC50DC">
      <w:pPr>
        <w:spacing w:after="0"/>
      </w:pPr>
      <w:r w:rsidRPr="00CC50DC">
        <w:t>Mr</w:t>
      </w:r>
      <w:r>
        <w:t xml:space="preserve">. </w:t>
      </w:r>
      <w:r w:rsidRPr="00CC50DC">
        <w:t xml:space="preserve"> Benoit</w:t>
      </w:r>
      <w:r>
        <w:t xml:space="preserve"> described a </w:t>
      </w:r>
      <w:proofErr w:type="spellStart"/>
      <w:r>
        <w:t>mid century</w:t>
      </w:r>
      <w:proofErr w:type="spellEnd"/>
      <w:r>
        <w:t xml:space="preserve"> house that </w:t>
      </w:r>
      <w:r w:rsidR="00B61E6B">
        <w:t xml:space="preserve">is in the historic </w:t>
      </w:r>
      <w:proofErr w:type="gramStart"/>
      <w:r w:rsidR="00B61E6B">
        <w:t>district</w:t>
      </w:r>
      <w:r w:rsidR="006342A0">
        <w:t>, but</w:t>
      </w:r>
      <w:proofErr w:type="gramEnd"/>
      <w:r w:rsidR="006342A0">
        <w:t xml:space="preserve"> is not on the National Register of Historic Places. The house </w:t>
      </w:r>
      <w:r>
        <w:t>has structural and cosmetic problems</w:t>
      </w:r>
      <w:r w:rsidR="00EC1174">
        <w:t xml:space="preserve"> due to </w:t>
      </w:r>
      <w:proofErr w:type="gramStart"/>
      <w:r w:rsidR="00EC1174">
        <w:t>being located in</w:t>
      </w:r>
      <w:proofErr w:type="gramEnd"/>
      <w:r w:rsidR="00EC1174">
        <w:t xml:space="preserve"> a low spot, having a roof that is too flat for Peru’s snowy climate, and having </w:t>
      </w:r>
      <w:r w:rsidR="00695F3A">
        <w:t>inadequate</w:t>
      </w:r>
      <w:r w:rsidR="00EC1174">
        <w:t xml:space="preserve"> sunlight </w:t>
      </w:r>
      <w:r w:rsidR="00695F3A">
        <w:t>due to a row of</w:t>
      </w:r>
      <w:r w:rsidR="00EC1174">
        <w:t xml:space="preserve"> hemlock tree</w:t>
      </w:r>
      <w:r w:rsidR="00695F3A">
        <w:t>s</w:t>
      </w:r>
      <w:r w:rsidR="00EC1174">
        <w:t xml:space="preserve">. He said that the plan is to cut down the trees, change the pitch of the roof, replace </w:t>
      </w:r>
      <w:proofErr w:type="gramStart"/>
      <w:r w:rsidR="00EC1174">
        <w:t>siding</w:t>
      </w:r>
      <w:proofErr w:type="gramEnd"/>
      <w:r w:rsidR="00EC1174">
        <w:t xml:space="preserve"> and windows, and build a screen porch in the rear. The owners would </w:t>
      </w:r>
      <w:r w:rsidR="00695F3A">
        <w:t xml:space="preserve">also </w:t>
      </w:r>
      <w:r w:rsidR="00EC1174">
        <w:t>like to replace the garage, but that may involve a stream alteration permit, and the applicant has not heard from the ANR stream alteration division yet.</w:t>
      </w:r>
    </w:p>
    <w:p w14:paraId="15BDC431" w14:textId="77777777" w:rsidR="00EC1174" w:rsidRDefault="00EC1174" w:rsidP="00CC50DC">
      <w:pPr>
        <w:spacing w:after="0"/>
      </w:pPr>
    </w:p>
    <w:p w14:paraId="543B46E0" w14:textId="43CA654A" w:rsidR="00EC1174" w:rsidRDefault="00695F3A" w:rsidP="00CC50DC">
      <w:pPr>
        <w:spacing w:after="0"/>
      </w:pPr>
      <w:r>
        <w:t xml:space="preserve">The board </w:t>
      </w:r>
      <w:r w:rsidR="00386786">
        <w:t xml:space="preserve">reviewed the materials submitted with the application, and asked </w:t>
      </w:r>
      <w:proofErr w:type="gramStart"/>
      <w:r w:rsidR="00386786">
        <w:t>questions of the applicant</w:t>
      </w:r>
      <w:proofErr w:type="gramEnd"/>
      <w:r w:rsidR="00386786">
        <w:t xml:space="preserve">. </w:t>
      </w:r>
      <w:r w:rsidR="00EC1174">
        <w:t xml:space="preserve">There was discussion of what rules for historic buildings in the PVHD would apply to a preexisting house that is in the district, but not one of the houses on the National Register. </w:t>
      </w:r>
      <w:r w:rsidR="00386786">
        <w:t xml:space="preserve">There was a discussion </w:t>
      </w:r>
      <w:proofErr w:type="gramStart"/>
      <w:r w:rsidR="00386786">
        <w:t>of</w:t>
      </w:r>
      <w:proofErr w:type="gramEnd"/>
      <w:r w:rsidR="00386786">
        <w:t xml:space="preserve"> updating the bylaws that cover the Historic District.</w:t>
      </w:r>
    </w:p>
    <w:p w14:paraId="0E897E6E" w14:textId="77777777" w:rsidR="00EC1174" w:rsidRDefault="00EC1174" w:rsidP="00CC50DC">
      <w:pPr>
        <w:spacing w:after="0"/>
      </w:pPr>
    </w:p>
    <w:p w14:paraId="3A5D7C52" w14:textId="260CF70D" w:rsidR="00EC1174" w:rsidRDefault="00EC1174" w:rsidP="00CC50DC">
      <w:pPr>
        <w:spacing w:after="0"/>
      </w:pPr>
      <w:r>
        <w:t>The hearing was closed, and the guests left the meeting.</w:t>
      </w:r>
    </w:p>
    <w:p w14:paraId="5CB55819" w14:textId="77777777" w:rsidR="00EC1174" w:rsidRDefault="00EC1174" w:rsidP="00CC50DC">
      <w:pPr>
        <w:spacing w:after="0"/>
      </w:pPr>
    </w:p>
    <w:p w14:paraId="3DE60C62" w14:textId="179514BC" w:rsidR="00953D08" w:rsidRDefault="00953D08" w:rsidP="00CC50DC">
      <w:pPr>
        <w:spacing w:after="0"/>
      </w:pPr>
      <w:r w:rsidRPr="00953D08">
        <w:rPr>
          <w:b/>
          <w:bCs/>
          <w:u w:val="single"/>
        </w:rPr>
        <w:t>Minutes:</w:t>
      </w:r>
      <w:r>
        <w:t xml:space="preserve"> L.J. Petra moved </w:t>
      </w:r>
      <w:r w:rsidR="00386786">
        <w:t xml:space="preserve">the </w:t>
      </w:r>
      <w:r>
        <w:t>approval of the minutes of 4/9/25, Andy Dahlstrom seconded- passed unanimously.</w:t>
      </w:r>
    </w:p>
    <w:p w14:paraId="3A892643" w14:textId="20AC03E4" w:rsidR="00EC1174" w:rsidRDefault="00EC1174" w:rsidP="00CC50DC">
      <w:pPr>
        <w:spacing w:after="0"/>
      </w:pPr>
      <w:r w:rsidRPr="00953D08">
        <w:rPr>
          <w:b/>
          <w:bCs/>
          <w:u w:val="single"/>
        </w:rPr>
        <w:t>New Business</w:t>
      </w:r>
      <w:r>
        <w:t>: The board discussed three administrative permits that had been issued</w:t>
      </w:r>
    </w:p>
    <w:p w14:paraId="527B0174" w14:textId="4D49323C" w:rsidR="00EC1174" w:rsidRPr="00CC50DC" w:rsidRDefault="00EC1174" w:rsidP="00CC50DC">
      <w:pPr>
        <w:spacing w:after="0"/>
      </w:pPr>
      <w:r w:rsidRPr="00953D08">
        <w:rPr>
          <w:b/>
          <w:bCs/>
          <w:u w:val="single"/>
        </w:rPr>
        <w:t>Old Business</w:t>
      </w:r>
      <w:r>
        <w:t>: The board discussed</w:t>
      </w:r>
      <w:r w:rsidR="00953D08">
        <w:t xml:space="preserve"> typos in the printed copies of the bylaws and discussed </w:t>
      </w:r>
      <w:proofErr w:type="gramStart"/>
      <w:r w:rsidR="00953D08">
        <w:t>a property</w:t>
      </w:r>
      <w:proofErr w:type="gramEnd"/>
      <w:r w:rsidR="00953D08">
        <w:t xml:space="preserve"> which has setback and state permit issues.</w:t>
      </w:r>
    </w:p>
    <w:p w14:paraId="0A33AAF4" w14:textId="77777777" w:rsidR="00CC50DC" w:rsidRDefault="00CC50DC" w:rsidP="00CC50DC">
      <w:pPr>
        <w:spacing w:after="0"/>
        <w:rPr>
          <w:b/>
          <w:bCs/>
          <w:u w:val="single"/>
        </w:rPr>
      </w:pPr>
    </w:p>
    <w:p w14:paraId="4AEA8A02" w14:textId="4842039B" w:rsidR="00CC50DC" w:rsidRDefault="00953D08" w:rsidP="00CC50D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Deliberations</w:t>
      </w:r>
    </w:p>
    <w:p w14:paraId="685D851A" w14:textId="0C18FBA5" w:rsidR="00CC50DC" w:rsidRPr="00953D08" w:rsidRDefault="00953D08" w:rsidP="00CC50DC">
      <w:pPr>
        <w:spacing w:after="0"/>
      </w:pPr>
      <w:r>
        <w:t>The board went into deliberative session and voted on the Benoit application.</w:t>
      </w:r>
    </w:p>
    <w:p w14:paraId="20B78701" w14:textId="77777777" w:rsidR="00CC50DC" w:rsidRDefault="00CC50DC" w:rsidP="00CC50DC">
      <w:pPr>
        <w:spacing w:after="0"/>
      </w:pPr>
    </w:p>
    <w:p w14:paraId="3BC2EAD5" w14:textId="69D59215" w:rsidR="00CC50DC" w:rsidRPr="00ED5C29" w:rsidRDefault="00CC50DC" w:rsidP="00CC50DC">
      <w:pPr>
        <w:spacing w:after="0"/>
      </w:pPr>
      <w:r>
        <w:t xml:space="preserve">Meeting adjourned at </w:t>
      </w:r>
      <w:r w:rsidR="00953D08">
        <w:t>6:35</w:t>
      </w:r>
      <w:r>
        <w:t xml:space="preserve"> P.M.</w:t>
      </w:r>
    </w:p>
    <w:p w14:paraId="3FB7D36E" w14:textId="77777777" w:rsidR="00CC50DC" w:rsidRDefault="00CC50DC" w:rsidP="00CC50DC"/>
    <w:p w14:paraId="0A370BF0" w14:textId="77777777" w:rsidR="00CC50DC" w:rsidRDefault="00CC50DC" w:rsidP="00CC50DC"/>
    <w:p w14:paraId="7CD1BC04" w14:textId="77777777" w:rsidR="00CC50DC" w:rsidRDefault="00CC50DC" w:rsidP="00CC50DC">
      <w:r>
        <w:t xml:space="preserve">Approved </w:t>
      </w:r>
      <w:proofErr w:type="gramStart"/>
      <w:r>
        <w:t>__________________________________________________________ _____/_____/</w:t>
      </w:r>
      <w:proofErr w:type="gramEnd"/>
      <w:r>
        <w:t>_____</w:t>
      </w:r>
    </w:p>
    <w:p w14:paraId="1526F0BF" w14:textId="77777777" w:rsidR="00CC50DC" w:rsidRDefault="00CC50DC" w:rsidP="00CC50DC">
      <w:r>
        <w:lastRenderedPageBreak/>
        <w:t>Write Name ____________________________________________________________</w:t>
      </w:r>
    </w:p>
    <w:sectPr w:rsidR="00CC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DC"/>
    <w:rsid w:val="00386786"/>
    <w:rsid w:val="00422D15"/>
    <w:rsid w:val="00573ED5"/>
    <w:rsid w:val="006342A0"/>
    <w:rsid w:val="00695F3A"/>
    <w:rsid w:val="00725D1A"/>
    <w:rsid w:val="00772996"/>
    <w:rsid w:val="00953D08"/>
    <w:rsid w:val="00A56323"/>
    <w:rsid w:val="00AD7B89"/>
    <w:rsid w:val="00B61E6B"/>
    <w:rsid w:val="00B959D2"/>
    <w:rsid w:val="00BF4E67"/>
    <w:rsid w:val="00C813B0"/>
    <w:rsid w:val="00CC50DC"/>
    <w:rsid w:val="00DF3954"/>
    <w:rsid w:val="00EC1174"/>
    <w:rsid w:val="00EF78A3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6F23"/>
  <w15:chartTrackingRefBased/>
  <w15:docId w15:val="{9F52C750-F83A-4A6E-A134-0708ED9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D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0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0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0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0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0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0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0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0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0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0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0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5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0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5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324D1AC014841A823DBFFE500FCB6" ma:contentTypeVersion="13" ma:contentTypeDescription="Create a new document." ma:contentTypeScope="" ma:versionID="dd1ae4d1af745d62f5878ae67e025821">
  <xsd:schema xmlns:xsd="http://www.w3.org/2001/XMLSchema" xmlns:xs="http://www.w3.org/2001/XMLSchema" xmlns:p="http://schemas.microsoft.com/office/2006/metadata/properties" xmlns:ns2="72fe7c5e-d92a-4a43-bdda-ab331626911c" xmlns:ns3="f623cc21-5e96-4caa-b5ae-3843612ad2e9" targetNamespace="http://schemas.microsoft.com/office/2006/metadata/properties" ma:root="true" ma:fieldsID="259081d5263f8595200390f1ba080afe" ns2:_="" ns3:_="">
    <xsd:import namespace="72fe7c5e-d92a-4a43-bdda-ab331626911c"/>
    <xsd:import namespace="f623cc21-5e96-4caa-b5ae-3843612ad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7c5e-d92a-4a43-bdda-ab331626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6bae12-59ae-480a-b09d-e49709434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3cc21-5e96-4caa-b5ae-3843612ad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0b9691-50ac-462a-97eb-2fbbfaabadc1}" ma:internalName="TaxCatchAll" ma:showField="CatchAllData" ma:web="f623cc21-5e96-4caa-b5ae-3843612ad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3cc21-5e96-4caa-b5ae-3843612ad2e9" xsi:nil="true"/>
    <lcf76f155ced4ddcb4097134ff3c332f xmlns="72fe7c5e-d92a-4a43-bdda-ab3316269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54478-6161-4872-B3B2-26F778D5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e7c5e-d92a-4a43-bdda-ab331626911c"/>
    <ds:schemaRef ds:uri="f623cc21-5e96-4caa-b5ae-3843612ad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40E3-2539-48EE-B121-6BA90C7F4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B9F75-B4BC-4126-A706-BCDEADD3544C}">
  <ds:schemaRefs>
    <ds:schemaRef ds:uri="http://schemas.microsoft.com/office/2006/metadata/properties"/>
    <ds:schemaRef ds:uri="http://schemas.microsoft.com/office/infopath/2007/PartnerControls"/>
    <ds:schemaRef ds:uri="f623cc21-5e96-4caa-b5ae-3843612ad2e9"/>
    <ds:schemaRef ds:uri="72fe7c5e-d92a-4a43-bdda-ab3316269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2025-05-15T14:57:00Z</dcterms:created>
  <dcterms:modified xsi:type="dcterms:W3CDTF">2025-05-15T14:57:00Z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0x0101001D2324D1AC014841A823DBFFE500FCB6</vt:lpwstr>
  </property>
  <property fmtid="{D5CDD505-2E9C-101B-9397-08002B2CF9AE}" pid="3" name="MediaServiceImageTags">
    <vt:lpwstr/>
  </property>
</Properties>
</file>