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C6961" w14:textId="77777777" w:rsidR="00691C60" w:rsidRDefault="00691C60" w:rsidP="00691C60">
      <w:pPr>
        <w:spacing w:after="0"/>
        <w:rPr>
          <w:b/>
          <w:bCs/>
          <w:sz w:val="48"/>
          <w:szCs w:val="48"/>
        </w:rPr>
      </w:pPr>
    </w:p>
    <w:p w14:paraId="45139BA2" w14:textId="77777777" w:rsidR="00691C60" w:rsidRDefault="00691C60" w:rsidP="00691C60">
      <w:pPr>
        <w:spacing w:after="0"/>
        <w:rPr>
          <w:b/>
          <w:bCs/>
        </w:rPr>
      </w:pPr>
    </w:p>
    <w:p w14:paraId="1C467730" w14:textId="77777777" w:rsidR="00691C60" w:rsidRPr="00FC2F63" w:rsidRDefault="00691C60" w:rsidP="00691C60">
      <w:pPr>
        <w:spacing w:after="0"/>
        <w:rPr>
          <w:b/>
          <w:bCs/>
          <w:sz w:val="28"/>
          <w:szCs w:val="28"/>
        </w:rPr>
      </w:pPr>
      <w:r w:rsidRPr="00FC2F63">
        <w:rPr>
          <w:b/>
          <w:bCs/>
          <w:sz w:val="28"/>
          <w:szCs w:val="28"/>
        </w:rPr>
        <w:t>TOWN OF PERU PLANNING COMMISSION</w:t>
      </w:r>
    </w:p>
    <w:p w14:paraId="56571E0A" w14:textId="2D7B391B" w:rsidR="00691C60" w:rsidRPr="00FC2F63" w:rsidRDefault="00691C60" w:rsidP="00691C60">
      <w:pPr>
        <w:spacing w:after="0"/>
        <w:rPr>
          <w:b/>
          <w:bCs/>
          <w:sz w:val="28"/>
          <w:szCs w:val="28"/>
        </w:rPr>
      </w:pPr>
      <w:r w:rsidRPr="00FC2F63">
        <w:rPr>
          <w:b/>
          <w:bCs/>
          <w:sz w:val="28"/>
          <w:szCs w:val="28"/>
        </w:rPr>
        <w:t xml:space="preserve">AGENDA FOR THE MEETING OF </w:t>
      </w:r>
      <w:r>
        <w:rPr>
          <w:b/>
          <w:bCs/>
          <w:sz w:val="28"/>
          <w:szCs w:val="28"/>
        </w:rPr>
        <w:t>June 11, 2025</w:t>
      </w:r>
      <w:r w:rsidRPr="00FC2F63">
        <w:rPr>
          <w:b/>
          <w:bCs/>
          <w:sz w:val="28"/>
          <w:szCs w:val="28"/>
        </w:rPr>
        <w:t xml:space="preserve"> </w:t>
      </w:r>
    </w:p>
    <w:p w14:paraId="672848E9" w14:textId="77777777" w:rsidR="00691C60" w:rsidRPr="00FC2F63" w:rsidRDefault="00691C60" w:rsidP="00691C60">
      <w:pPr>
        <w:spacing w:after="0"/>
        <w:rPr>
          <w:b/>
          <w:bCs/>
          <w:sz w:val="28"/>
          <w:szCs w:val="28"/>
        </w:rPr>
      </w:pPr>
      <w:r w:rsidRPr="00FC2F63">
        <w:rPr>
          <w:b/>
          <w:bCs/>
          <w:sz w:val="28"/>
          <w:szCs w:val="28"/>
        </w:rPr>
        <w:t>5:30 P.M.</w:t>
      </w:r>
      <w:r w:rsidRPr="00FC2F63">
        <w:rPr>
          <w:b/>
          <w:bCs/>
          <w:sz w:val="28"/>
          <w:szCs w:val="28"/>
        </w:rPr>
        <w:tab/>
        <w:t>Town Offices</w:t>
      </w:r>
      <w:r w:rsidRPr="00FC2F63">
        <w:rPr>
          <w:b/>
          <w:bCs/>
          <w:sz w:val="28"/>
          <w:szCs w:val="28"/>
        </w:rPr>
        <w:tab/>
        <w:t xml:space="preserve"> 402 Main St.</w:t>
      </w:r>
    </w:p>
    <w:p w14:paraId="0F820656" w14:textId="77777777" w:rsidR="00691C60" w:rsidRDefault="00691C60" w:rsidP="00691C60">
      <w:pPr>
        <w:pBdr>
          <w:bottom w:val="single" w:sz="12" w:space="1" w:color="auto"/>
        </w:pBdr>
        <w:spacing w:after="0"/>
      </w:pPr>
    </w:p>
    <w:p w14:paraId="0A39D61B" w14:textId="77777777" w:rsidR="00691C60" w:rsidRPr="00526616" w:rsidRDefault="00691C60" w:rsidP="00691C6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>Call to order</w:t>
      </w:r>
    </w:p>
    <w:p w14:paraId="67D77A83" w14:textId="77777777" w:rsidR="00691C60" w:rsidRPr="00526616" w:rsidRDefault="00691C60" w:rsidP="00691C6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>Additions to Agenda</w:t>
      </w:r>
    </w:p>
    <w:p w14:paraId="5083CFFA" w14:textId="77777777" w:rsidR="00691C60" w:rsidRPr="00526616" w:rsidRDefault="00691C60" w:rsidP="00691C6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 xml:space="preserve">Introduction of guests </w:t>
      </w:r>
      <w:r>
        <w:rPr>
          <w:sz w:val="28"/>
          <w:szCs w:val="28"/>
        </w:rPr>
        <w:t xml:space="preserve">not </w:t>
      </w:r>
      <w:proofErr w:type="gramStart"/>
      <w:r>
        <w:rPr>
          <w:sz w:val="28"/>
          <w:szCs w:val="28"/>
        </w:rPr>
        <w:t>attending for</w:t>
      </w:r>
      <w:proofErr w:type="gramEnd"/>
      <w:r>
        <w:rPr>
          <w:sz w:val="28"/>
          <w:szCs w:val="28"/>
        </w:rPr>
        <w:t xml:space="preserve"> the hearing</w:t>
      </w:r>
    </w:p>
    <w:p w14:paraId="6BCE823C" w14:textId="68AADE39" w:rsidR="00691C60" w:rsidRDefault="00691C60" w:rsidP="00691C6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>Approval of Minute</w:t>
      </w:r>
      <w:r>
        <w:rPr>
          <w:sz w:val="28"/>
          <w:szCs w:val="28"/>
        </w:rPr>
        <w:t xml:space="preserve">s of </w:t>
      </w:r>
      <w:r>
        <w:rPr>
          <w:sz w:val="28"/>
          <w:szCs w:val="28"/>
        </w:rPr>
        <w:t>5/14/25</w:t>
      </w:r>
    </w:p>
    <w:p w14:paraId="6C671E85" w14:textId="77777777" w:rsidR="00691C60" w:rsidRDefault="00691C60" w:rsidP="00691C6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Hearing</w:t>
      </w:r>
    </w:p>
    <w:p w14:paraId="194B3ACE" w14:textId="0E7181C7" w:rsidR="00691C60" w:rsidRDefault="00691C60" w:rsidP="00691C6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Ryan Prins and </w:t>
      </w:r>
      <w:proofErr w:type="gramStart"/>
      <w:r>
        <w:rPr>
          <w:sz w:val="28"/>
          <w:szCs w:val="28"/>
        </w:rPr>
        <w:t>Richard  Rouse’s</w:t>
      </w:r>
      <w:proofErr w:type="gramEnd"/>
      <w:r>
        <w:rPr>
          <w:sz w:val="28"/>
          <w:szCs w:val="28"/>
        </w:rPr>
        <w:t xml:space="preserve"> application for an accessory dwelling at 109 Hapgood Pond Rd in the Village Historic District.</w:t>
      </w:r>
    </w:p>
    <w:p w14:paraId="4B0AD5B8" w14:textId="64A15C46" w:rsidR="00691C60" w:rsidRDefault="00691C60" w:rsidP="00691C6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>Old Business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Town Plan update.</w:t>
      </w:r>
    </w:p>
    <w:p w14:paraId="79B5C1FE" w14:textId="77777777" w:rsidR="00691C60" w:rsidRDefault="00691C60" w:rsidP="00691C6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>New Business</w:t>
      </w:r>
      <w:r>
        <w:rPr>
          <w:sz w:val="28"/>
          <w:szCs w:val="28"/>
        </w:rPr>
        <w:t>: None</w:t>
      </w:r>
    </w:p>
    <w:p w14:paraId="4C15B77B" w14:textId="01DB5396" w:rsidR="00691C60" w:rsidRPr="00526616" w:rsidRDefault="00691C60" w:rsidP="00691C6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>Zoning Administrator’s report:</w:t>
      </w:r>
      <w:r>
        <w:rPr>
          <w:sz w:val="28"/>
          <w:szCs w:val="28"/>
        </w:rPr>
        <w:t xml:space="preserve"> Permit 2338 for an accessory dwelling</w:t>
      </w:r>
    </w:p>
    <w:p w14:paraId="782CD820" w14:textId="445683FC" w:rsidR="00691C60" w:rsidRDefault="00691C60" w:rsidP="00691C6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Discussion of next meeting</w:t>
      </w:r>
      <w:r>
        <w:rPr>
          <w:sz w:val="28"/>
          <w:szCs w:val="28"/>
        </w:rPr>
        <w:t xml:space="preserve"> 7/9/25</w:t>
      </w:r>
    </w:p>
    <w:p w14:paraId="6B6C39C9" w14:textId="77777777" w:rsidR="00691C60" w:rsidRPr="00526616" w:rsidRDefault="00691C60" w:rsidP="00691C6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Adjourn</w:t>
      </w:r>
    </w:p>
    <w:p w14:paraId="29C6985D" w14:textId="77777777" w:rsidR="00B77F7C" w:rsidRDefault="00B77F7C"/>
    <w:sectPr w:rsidR="00B77F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B01B8"/>
    <w:multiLevelType w:val="hybridMultilevel"/>
    <w:tmpl w:val="33EE9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734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C60"/>
    <w:rsid w:val="0022433F"/>
    <w:rsid w:val="003F0A04"/>
    <w:rsid w:val="00691C60"/>
    <w:rsid w:val="007518E3"/>
    <w:rsid w:val="00B7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2F372"/>
  <w15:chartTrackingRefBased/>
  <w15:docId w15:val="{C3C9CEF6-FDAC-4BEE-B7B7-F569451B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C60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1C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1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C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1C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1C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1C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1C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1C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1C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1C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1C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C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1C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1C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1C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1C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1C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1C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1C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1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C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1C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1C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1C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1C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1C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1C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1C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1C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 Zoning</dc:creator>
  <cp:keywords/>
  <dc:description/>
  <cp:lastModifiedBy>Peru Zoning</cp:lastModifiedBy>
  <cp:revision>2</cp:revision>
  <cp:lastPrinted>2025-06-05T14:02:00Z</cp:lastPrinted>
  <dcterms:created xsi:type="dcterms:W3CDTF">2025-06-05T14:03:00Z</dcterms:created>
  <dcterms:modified xsi:type="dcterms:W3CDTF">2025-06-05T14:03:00Z</dcterms:modified>
</cp:coreProperties>
</file>